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600" w:firstRow="0" w:lastRow="0" w:firstColumn="0" w:lastColumn="0" w:noHBand="1" w:noVBand="1"/>
      </w:tblPr>
      <w:tblGrid>
        <w:gridCol w:w="4769"/>
        <w:gridCol w:w="3669"/>
      </w:tblGrid>
      <w:tr w:rsidR="00583E57" w14:paraId="1D26113B" w14:textId="77777777" w:rsidTr="00583E57">
        <w:tc>
          <w:tcPr>
            <w:tcW w:w="2826" w:type="pct"/>
            <w:vAlign w:val="center"/>
          </w:tcPr>
          <w:p w14:paraId="7AA32C62" w14:textId="0104659A" w:rsidR="00583E57" w:rsidRDefault="008B0B87" w:rsidP="00583E57">
            <w:pPr>
              <w:spacing w:after="0"/>
              <w:ind w:left="-102"/>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0BA6A43" wp14:editId="3FC65881">
                  <wp:extent cx="2470150" cy="1028066"/>
                  <wp:effectExtent l="0" t="0" r="6350" b="63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494187" cy="1038070"/>
                          </a:xfrm>
                          <a:prstGeom prst="rect">
                            <a:avLst/>
                          </a:prstGeom>
                        </pic:spPr>
                      </pic:pic>
                    </a:graphicData>
                  </a:graphic>
                </wp:inline>
              </w:drawing>
            </w:r>
          </w:p>
        </w:tc>
        <w:tc>
          <w:tcPr>
            <w:tcW w:w="2174" w:type="pct"/>
          </w:tcPr>
          <w:p w14:paraId="60EA9ADE" w14:textId="0436F3C5" w:rsidR="00583E57" w:rsidRPr="002F206C" w:rsidRDefault="008B0B87" w:rsidP="002F206C">
            <w:pPr>
              <w:pStyle w:val="ContactInfo"/>
            </w:pPr>
            <w:r>
              <w:t>City Side Soapery, LLC</w:t>
            </w:r>
          </w:p>
          <w:p w14:paraId="23442CD0" w14:textId="76691C06" w:rsidR="00583E57" w:rsidRPr="002F206C" w:rsidRDefault="008B0B87" w:rsidP="002F206C">
            <w:pPr>
              <w:pStyle w:val="ContactInfo"/>
            </w:pPr>
            <w:r>
              <w:t>Manchester NH, 03014</w:t>
            </w:r>
          </w:p>
          <w:p w14:paraId="58AD22B0" w14:textId="3E5BEA7B" w:rsidR="00583E57" w:rsidRPr="002F206C" w:rsidRDefault="008B0B87" w:rsidP="002F206C">
            <w:pPr>
              <w:pStyle w:val="ContactInfo"/>
            </w:pPr>
            <w:r>
              <w:t>CitySideSoapery@outlook.com</w:t>
            </w:r>
          </w:p>
          <w:p w14:paraId="0518A2B1" w14:textId="25017E2C" w:rsidR="00583E57" w:rsidRPr="002F206C" w:rsidRDefault="008B0B87" w:rsidP="002F206C">
            <w:pPr>
              <w:pStyle w:val="ContactInfo"/>
            </w:pPr>
            <w:r>
              <w:t>www.CitySideSoapery@outlook.com</w:t>
            </w:r>
          </w:p>
        </w:tc>
      </w:tr>
    </w:tbl>
    <w:p w14:paraId="586FCF5C" w14:textId="77777777" w:rsidR="0005639B" w:rsidRPr="0005639B" w:rsidRDefault="0005639B" w:rsidP="00583E57"/>
    <w:p w14:paraId="5472EED6" w14:textId="10D4CFAE" w:rsidR="00583E57" w:rsidRDefault="000F39EA" w:rsidP="008B0B87">
      <w:pPr>
        <w:pStyle w:val="Date"/>
        <w:jc w:val="center"/>
      </w:pPr>
      <w:r>
        <w:t>Terms and Conditions/Liability</w:t>
      </w:r>
      <w:r>
        <w:br/>
      </w:r>
      <w:r w:rsidR="008B0B87">
        <w:t>Effective January 1, 2020</w:t>
      </w:r>
    </w:p>
    <w:p w14:paraId="41FD277A" w14:textId="48C62B57" w:rsidR="008B0B87" w:rsidRDefault="000F39EA" w:rsidP="00035DC7">
      <w:pPr>
        <w:pStyle w:val="ListParagraph"/>
        <w:numPr>
          <w:ilvl w:val="0"/>
          <w:numId w:val="1"/>
        </w:numPr>
        <w:spacing w:after="0"/>
      </w:pPr>
      <w:r>
        <w:rPr>
          <w:b/>
          <w:bCs/>
        </w:rPr>
        <w:t>G</w:t>
      </w:r>
      <w:r w:rsidRPr="000F39EA">
        <w:rPr>
          <w:b/>
          <w:bCs/>
        </w:rPr>
        <w:t>enera</w:t>
      </w:r>
      <w:r>
        <w:rPr>
          <w:b/>
          <w:bCs/>
        </w:rPr>
        <w:t>l</w:t>
      </w:r>
      <w:r>
        <w:rPr>
          <w:b/>
          <w:bCs/>
        </w:rPr>
        <w:br/>
      </w:r>
      <w:r>
        <w:t>City Side Soapery. LLC is herein referred to as the “Seller” and the customer of entity purchasing form the Seller is referred to as the “Buyer”. These terms and conditions, invoices, and/or email notification from the Seller relevant to the sale constitutes the complete and exclusive statement of terms of the agreement governing the sale of services and deliverables by the Seller to Buter. Buyer’s acceptance of products will manifest Buyer’s assent to these terms and conditions. Seller reserves the right in its sole discretion to refuse service.</w:t>
      </w:r>
    </w:p>
    <w:p w14:paraId="2B69F6BD" w14:textId="05B44637" w:rsidR="000F39EA" w:rsidRDefault="000F39EA" w:rsidP="00035DC7">
      <w:pPr>
        <w:pStyle w:val="ListParagraph"/>
        <w:numPr>
          <w:ilvl w:val="0"/>
          <w:numId w:val="1"/>
        </w:numPr>
        <w:spacing w:after="0"/>
      </w:pPr>
      <w:r>
        <w:rPr>
          <w:b/>
          <w:bCs/>
        </w:rPr>
        <w:t>Price and taxes</w:t>
      </w:r>
      <w:r>
        <w:rPr>
          <w:b/>
          <w:bCs/>
        </w:rPr>
        <w:br/>
      </w:r>
      <w:r>
        <w:t>All prices are subjected to change by the Seller without notice.</w:t>
      </w:r>
    </w:p>
    <w:p w14:paraId="2680FA40" w14:textId="71D29C8E" w:rsidR="000F39EA" w:rsidRDefault="000F39EA" w:rsidP="000F39EA">
      <w:pPr>
        <w:pStyle w:val="ListParagraph"/>
        <w:numPr>
          <w:ilvl w:val="0"/>
          <w:numId w:val="1"/>
        </w:numPr>
        <w:spacing w:after="0"/>
      </w:pPr>
      <w:r>
        <w:rPr>
          <w:b/>
          <w:bCs/>
        </w:rPr>
        <w:t>Excuse of Performance</w:t>
      </w:r>
      <w:r>
        <w:rPr>
          <w:b/>
          <w:bCs/>
        </w:rPr>
        <w:br/>
      </w:r>
      <w:r>
        <w:t>Seller shall no be responsible for non-performance delays due to natural acts such as war, fire, weather, laws, pandemics, restrictions, regulations, etc. Delivers may be suspended for an appropriate amount of time and/or cancelled upon notice of Buyer in the event of any of the foregoing.</w:t>
      </w:r>
    </w:p>
    <w:p w14:paraId="65F2F019" w14:textId="3BA1A7CF" w:rsidR="000F39EA" w:rsidRDefault="000F39EA" w:rsidP="000F39EA">
      <w:pPr>
        <w:pStyle w:val="ListParagraph"/>
        <w:numPr>
          <w:ilvl w:val="0"/>
          <w:numId w:val="1"/>
        </w:numPr>
        <w:spacing w:after="0"/>
      </w:pPr>
      <w:r>
        <w:rPr>
          <w:b/>
          <w:bCs/>
        </w:rPr>
        <w:t>Liability</w:t>
      </w:r>
      <w:r>
        <w:rPr>
          <w:b/>
          <w:bCs/>
        </w:rPr>
        <w:br/>
      </w:r>
      <w:r>
        <w:t>The seller assumes no responsibilities and makes no warranty of any kind regarding products and deliverables provided. All of which is provided on an “as is” “as available</w:t>
      </w:r>
      <w:r w:rsidR="00985091">
        <w:t>” basis. The seller does not warrant the accuracy, completeness, and reliability of any products created.</w:t>
      </w:r>
    </w:p>
    <w:p w14:paraId="43AF90EF" w14:textId="61210A0F" w:rsidR="00985091" w:rsidRDefault="00985091" w:rsidP="000F39EA">
      <w:pPr>
        <w:pStyle w:val="ListParagraph"/>
        <w:numPr>
          <w:ilvl w:val="0"/>
          <w:numId w:val="1"/>
        </w:numPr>
        <w:spacing w:after="0"/>
      </w:pPr>
      <w:r>
        <w:rPr>
          <w:b/>
          <w:bCs/>
        </w:rPr>
        <w:t>Liability</w:t>
      </w:r>
      <w:r>
        <w:rPr>
          <w:b/>
          <w:bCs/>
        </w:rPr>
        <w:br/>
      </w:r>
      <w:r>
        <w:t xml:space="preserve">The Seller assumes no responsibility and shall not be liable for any defect within the delivered service or product. The Seller assumes no responsibility for any reactions to the products, staining of garments or other cloth items, or bathtubs. </w:t>
      </w:r>
    </w:p>
    <w:p w14:paraId="07C7CF60" w14:textId="49213EA4" w:rsidR="00985091" w:rsidRDefault="00985091" w:rsidP="00985091">
      <w:pPr>
        <w:pStyle w:val="ListParagraph"/>
        <w:numPr>
          <w:ilvl w:val="0"/>
          <w:numId w:val="1"/>
        </w:numPr>
        <w:spacing w:after="0"/>
      </w:pPr>
      <w:r>
        <w:rPr>
          <w:b/>
          <w:bCs/>
        </w:rPr>
        <w:t>Terms of Payment</w:t>
      </w:r>
      <w:r>
        <w:rPr>
          <w:b/>
          <w:bCs/>
        </w:rPr>
        <w:br/>
      </w:r>
      <w:r>
        <w:t xml:space="preserve">Payment is due upon shipment of products to Buyer. </w:t>
      </w:r>
    </w:p>
    <w:p w14:paraId="30EEA74A" w14:textId="6D045096" w:rsidR="00AD72A8" w:rsidRDefault="00985091" w:rsidP="00AD72A8">
      <w:pPr>
        <w:pStyle w:val="ListParagraph"/>
        <w:numPr>
          <w:ilvl w:val="0"/>
          <w:numId w:val="1"/>
        </w:numPr>
        <w:spacing w:after="0"/>
      </w:pPr>
      <w:r>
        <w:rPr>
          <w:b/>
          <w:bCs/>
        </w:rPr>
        <w:t>Ownership of intellectual property</w:t>
      </w:r>
      <w:r w:rsidR="00AD72A8">
        <w:rPr>
          <w:b/>
          <w:bCs/>
        </w:rPr>
        <w:t xml:space="preserve"> and logos</w:t>
      </w:r>
      <w:r w:rsidR="00AD72A8">
        <w:rPr>
          <w:b/>
          <w:bCs/>
        </w:rPr>
        <w:br/>
      </w:r>
      <w:r w:rsidR="00AD72A8">
        <w:t xml:space="preserve">The materials therein of transferred thereby, including, without limitation, images, text, graphics, logos, trademarks, photographs, videos, music and all Intellectual Property Rights related </w:t>
      </w:r>
      <w:proofErr w:type="spellStart"/>
      <w:r w:rsidR="00AD72A8">
        <w:t>therto</w:t>
      </w:r>
      <w:proofErr w:type="spellEnd"/>
      <w:r w:rsidR="00AD72A8">
        <w:t xml:space="preserve"> the exclusive property of City Side Soapery, LLC. </w:t>
      </w:r>
    </w:p>
    <w:p w14:paraId="034480DD" w14:textId="7610404D" w:rsidR="00AD72A8" w:rsidRDefault="00AD72A8" w:rsidP="00AD72A8">
      <w:pPr>
        <w:pStyle w:val="ListParagraph"/>
        <w:numPr>
          <w:ilvl w:val="0"/>
          <w:numId w:val="1"/>
        </w:numPr>
        <w:spacing w:after="0"/>
      </w:pPr>
      <w:r>
        <w:rPr>
          <w:b/>
          <w:bCs/>
        </w:rPr>
        <w:t xml:space="preserve">Indemnification </w:t>
      </w:r>
      <w:r>
        <w:rPr>
          <w:b/>
          <w:bCs/>
        </w:rPr>
        <w:br/>
      </w:r>
      <w:r>
        <w:t xml:space="preserve">You agree to indemnify and hold City Side Soapery, LLC harmless from any demands, loss, liability claims or expenses (including attorneys’ fees), made against them by any third party due to, or arising out of, or in connection with your use of the website or products or services offered on the website. </w:t>
      </w:r>
      <w:r>
        <w:br/>
      </w:r>
      <w:r>
        <w:tab/>
      </w:r>
    </w:p>
    <w:p w14:paraId="59946FF2" w14:textId="1EE433E0" w:rsidR="00AD72A8" w:rsidRDefault="00AD72A8" w:rsidP="00AD72A8">
      <w:pPr>
        <w:pStyle w:val="ListParagraph"/>
        <w:numPr>
          <w:ilvl w:val="0"/>
          <w:numId w:val="1"/>
        </w:numPr>
        <w:spacing w:after="0"/>
      </w:pPr>
      <w:r>
        <w:rPr>
          <w:b/>
          <w:bCs/>
        </w:rPr>
        <w:lastRenderedPageBreak/>
        <w:t>Right to Change and Modify Terms</w:t>
      </w:r>
      <w:r>
        <w:rPr>
          <w:b/>
          <w:bCs/>
        </w:rPr>
        <w:br/>
      </w:r>
      <w:r>
        <w:t xml:space="preserve">We reserve the right to </w:t>
      </w:r>
      <w:proofErr w:type="spellStart"/>
      <w:r>
        <w:t>modicy</w:t>
      </w:r>
      <w:proofErr w:type="spellEnd"/>
      <w:r>
        <w:t xml:space="preserve"> these terms from time to time at our sole discretion. Therefore, you should review these pages periodically. When we change the Terms in a material manner, we will notify you that material changes have been made to the Terms by updating the file located on the website. </w:t>
      </w:r>
      <w:r>
        <w:tab/>
      </w:r>
      <w:r>
        <w:tab/>
      </w:r>
      <w:r>
        <w:tab/>
      </w:r>
      <w:r>
        <w:tab/>
      </w:r>
      <w:r>
        <w:tab/>
      </w:r>
      <w:r>
        <w:tab/>
      </w:r>
      <w:r>
        <w:tab/>
      </w:r>
      <w:r>
        <w:tab/>
      </w:r>
      <w:r>
        <w:tab/>
      </w:r>
    </w:p>
    <w:p w14:paraId="2D193597" w14:textId="77777777" w:rsidR="00985091" w:rsidRPr="00985091" w:rsidRDefault="00985091" w:rsidP="00985091">
      <w:pPr>
        <w:spacing w:after="0"/>
      </w:pPr>
    </w:p>
    <w:sectPr w:rsidR="00985091" w:rsidRPr="00985091" w:rsidSect="00583E57">
      <w:headerReference w:type="default" r:id="rId12"/>
      <w:pgSz w:w="12240" w:h="15840"/>
      <w:pgMar w:top="2160" w:right="1901" w:bottom="720" w:left="19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0BF5C" w14:textId="77777777" w:rsidR="00F141C8" w:rsidRDefault="00F141C8" w:rsidP="001A2FA9">
      <w:r>
        <w:separator/>
      </w:r>
    </w:p>
  </w:endnote>
  <w:endnote w:type="continuationSeparator" w:id="0">
    <w:p w14:paraId="472D4402" w14:textId="77777777" w:rsidR="00F141C8" w:rsidRDefault="00F141C8" w:rsidP="001A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9EECF" w14:textId="77777777" w:rsidR="00F141C8" w:rsidRDefault="00F141C8" w:rsidP="001A2FA9">
      <w:r>
        <w:separator/>
      </w:r>
    </w:p>
  </w:footnote>
  <w:footnote w:type="continuationSeparator" w:id="0">
    <w:p w14:paraId="0D02C15E" w14:textId="77777777" w:rsidR="00F141C8" w:rsidRDefault="00F141C8" w:rsidP="001A2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E47D2" w14:textId="77777777" w:rsidR="001A2FA9" w:rsidRDefault="001A2FA9">
    <w:pPr>
      <w:pStyle w:val="Header"/>
    </w:pPr>
    <w:r>
      <w:rPr>
        <w:rFonts w:ascii="Times New Roman" w:eastAsia="Times New Roman" w:hAnsi="Times New Roman" w:cs="Times New Roman"/>
        <w:noProof/>
      </w:rPr>
      <mc:AlternateContent>
        <mc:Choice Requires="wpg">
          <w:drawing>
            <wp:anchor distT="0" distB="0" distL="114300" distR="114300" simplePos="0" relativeHeight="251659264" behindDoc="0" locked="0" layoutInCell="1" allowOverlap="1" wp14:anchorId="4F14A71A" wp14:editId="665B70E0">
              <wp:simplePos x="0" y="0"/>
              <wp:positionH relativeFrom="page">
                <wp:align>center</wp:align>
              </wp:positionH>
              <wp:positionV relativeFrom="page">
                <wp:align>center</wp:align>
              </wp:positionV>
              <wp:extent cx="7349092" cy="9601200"/>
              <wp:effectExtent l="19050" t="0" r="15875" b="22225"/>
              <wp:wrapNone/>
              <wp:docPr id="14" name="Group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49092" cy="9601200"/>
                        <a:chOff x="0" y="0"/>
                        <a:chExt cx="7349092" cy="9601200"/>
                      </a:xfrm>
                    </wpg:grpSpPr>
                    <wps:wsp>
                      <wps:cNvPr id="8" name="Straight Connector 8"/>
                      <wps:cNvCnPr/>
                      <wps:spPr>
                        <a:xfrm>
                          <a:off x="48180" y="157163"/>
                          <a:ext cx="7278370" cy="60325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8180" y="8915400"/>
                          <a:ext cx="7259955" cy="493395"/>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H="1">
                          <a:off x="233917" y="14288"/>
                          <a:ext cx="530352" cy="9216644"/>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H="1">
                          <a:off x="6606142" y="371475"/>
                          <a:ext cx="530225" cy="9216390"/>
                        </a:xfrm>
                        <a:prstGeom prst="line">
                          <a:avLst/>
                        </a:prstGeom>
                        <a:ln>
                          <a:solidFill>
                            <a:schemeClr val="accent3">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33892" y="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2"/>
                      <wps:cNvSpPr/>
                      <wps:spPr>
                        <a:xfrm rot="10800000">
                          <a:off x="6777592" y="342900"/>
                          <a:ext cx="571500" cy="9258300"/>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pattFill prst="dkUpDiag">
                          <a:fgClr>
                            <a:schemeClr val="accent3"/>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2"/>
                      <wps:cNvSpPr/>
                      <wps:spPr>
                        <a:xfrm rot="5400000">
                          <a:off x="3384311" y="-3378994"/>
                          <a:ext cx="574043" cy="7342665"/>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rot="16200000">
                          <a:off x="3448605" y="5700713"/>
                          <a:ext cx="461010" cy="7324569"/>
                        </a:xfrm>
                        <a:custGeom>
                          <a:avLst/>
                          <a:gdLst>
                            <a:gd name="connsiteX0" fmla="*/ 0 w 571500"/>
                            <a:gd name="connsiteY0" fmla="*/ 0 h 9144000"/>
                            <a:gd name="connsiteX1" fmla="*/ 571500 w 571500"/>
                            <a:gd name="connsiteY1" fmla="*/ 0 h 9144000"/>
                            <a:gd name="connsiteX2" fmla="*/ 571500 w 571500"/>
                            <a:gd name="connsiteY2" fmla="*/ 9144000 h 9144000"/>
                            <a:gd name="connsiteX3" fmla="*/ 0 w 571500"/>
                            <a:gd name="connsiteY3" fmla="*/ 9144000 h 9144000"/>
                            <a:gd name="connsiteX4" fmla="*/ 0 w 571500"/>
                            <a:gd name="connsiteY4" fmla="*/ 0 h 9144000"/>
                            <a:gd name="connsiteX0" fmla="*/ 0 w 571500"/>
                            <a:gd name="connsiteY0" fmla="*/ 0 h 9258300"/>
                            <a:gd name="connsiteX1" fmla="*/ 571500 w 571500"/>
                            <a:gd name="connsiteY1" fmla="*/ 0 h 9258300"/>
                            <a:gd name="connsiteX2" fmla="*/ 0 w 571500"/>
                            <a:gd name="connsiteY2" fmla="*/ 9258300 h 9258300"/>
                            <a:gd name="connsiteX3" fmla="*/ 0 w 571500"/>
                            <a:gd name="connsiteY3" fmla="*/ 9144000 h 9258300"/>
                            <a:gd name="connsiteX4" fmla="*/ 0 w 571500"/>
                            <a:gd name="connsiteY4" fmla="*/ 0 h 92583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1500" h="9258300">
                              <a:moveTo>
                                <a:pt x="0" y="0"/>
                              </a:moveTo>
                              <a:lnTo>
                                <a:pt x="571500" y="0"/>
                              </a:lnTo>
                              <a:lnTo>
                                <a:pt x="0" y="9258300"/>
                              </a:lnTo>
                              <a:lnTo>
                                <a:pt x="0" y="9144000"/>
                              </a:lnTo>
                              <a:lnTo>
                                <a:pt x="0" y="0"/>
                              </a:lnTo>
                              <a:close/>
                            </a:path>
                          </a:pathLst>
                        </a:cu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94400</wp14:pctWidth>
              </wp14:sizeRelH>
              <wp14:sizeRelV relativeFrom="page">
                <wp14:pctHeight>95800</wp14:pctHeight>
              </wp14:sizeRelV>
            </wp:anchor>
          </w:drawing>
        </mc:Choice>
        <mc:Fallback>
          <w:pict>
            <v:group w14:anchorId="3824E7F9" id="Group 14" o:spid="_x0000_s1026" alt="&quot;&quot;" style="position:absolute;margin-left:0;margin-top:0;width:578.65pt;height:756pt;z-index:251659264;mso-width-percent:944;mso-height-percent:958;mso-position-horizontal:center;mso-position-horizontal-relative:page;mso-position-vertical:center;mso-position-vertical-relative:page;mso-width-percent:944;mso-height-percent:958" coordsize="73490,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">
              <v:line id="Straight Connector 8" o:spid="_x0000_s1027" style="position:absolute;visibility:visible;mso-wrap-style:square" from="481,1571" to="73265,7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" strokecolor="#6f2819 [1606]"/>
              <v:line id="Straight Connector 9" o:spid="_x0000_s1028" style="position:absolute;visibility:visible;mso-wrap-style:square" from="481,89154" to="73081,94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" strokecolor="#6f2819 [1606]"/>
              <v:line id="Straight Connector 10" o:spid="_x0000_s1029" style="position:absolute;flip:x;visibility:visible;mso-wrap-style:square" from="2339,142" to="7642,92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" strokecolor="#6f2819 [1606]"/>
              <v:line id="Straight Connector 12" o:spid="_x0000_s1030" style="position:absolute;flip:x;visibility:visible;mso-wrap-style:square" from="66061,3714" to="71363,95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" strokecolor="#6f2819 [1606]"/>
              <v:shape id="Rectangle 2" o:spid="_x0000_s1031" style="position:absolute;left:338;width:5715;height:92583;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" path="m,l571500,,,9258300,,9144000,,xe" fillcolor="#d35940 [3206]" stroked="f" strokeweight="1.25pt">
                <v:fill r:id="rId1" o:title="" color2="white [3212]" type="pattern"/>
                <v:path arrowok="t" o:connecttype="custom" o:connectlocs="0,0;571500,0;0,9258300;0,9144000;0,0" o:connectangles="0,0,0,0,0"/>
              </v:shape>
              <v:shape id="Rectangle 2" o:spid="_x0000_s1032" style="position:absolute;left:67775;top:3429;width:5715;height:92583;rotation:18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" path="m,l571500,,,9258300,,9144000,,xe" fillcolor="#d35940 [3206]" stroked="f" strokeweight="1.25pt">
                <v:fill r:id="rId1" o:title="" color2="white [3212]" type="pattern"/>
                <v:path arrowok="t" o:connecttype="custom" o:connectlocs="0,0;571500,0;0,9258300;0,9144000;0,0" o:connectangles="0,0,0,0,0"/>
              </v:shape>
              <v:shape id="Rectangle 2" o:spid="_x0000_s1033" style="position:absolute;left:33843;top:-33790;width:5740;height:73426;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" path="m,l571500,,,9258300,,9144000,,xe" fillcolor="#63a0cc [3208]" stroked="f" strokeweight="1.25pt">
                <v:path arrowok="t" o:connecttype="custom" o:connectlocs="0,0;574043,0;0,7342665;0,7252015;0,0" o:connectangles="0,0,0,0,0"/>
              </v:shape>
              <v:shape id="Rectangle 2" o:spid="_x0000_s1034" style="position:absolute;left:34485;top:57007;width:4611;height:73245;rotation:-90;visibility:visible;mso-wrap-style:square;v-text-anchor:middle" coordsize="571500,925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" path="m,l571500,,,9258300,,9144000,,xe" fillcolor="#63a0cc [3208]" stroked="f" strokeweight="1.25pt">
                <v:path arrowok="t" o:connecttype="custom" o:connectlocs="0,0;461010,0;0,7324569;0,7234142;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15823"/>
    <w:multiLevelType w:val="hybridMultilevel"/>
    <w:tmpl w:val="1B04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87"/>
    <w:rsid w:val="00026166"/>
    <w:rsid w:val="000543FF"/>
    <w:rsid w:val="0005639B"/>
    <w:rsid w:val="000A63D1"/>
    <w:rsid w:val="000F39EA"/>
    <w:rsid w:val="001A2FA9"/>
    <w:rsid w:val="001D4A08"/>
    <w:rsid w:val="0021349B"/>
    <w:rsid w:val="00240A50"/>
    <w:rsid w:val="0025609C"/>
    <w:rsid w:val="002F206C"/>
    <w:rsid w:val="00324CC5"/>
    <w:rsid w:val="0040537A"/>
    <w:rsid w:val="0041783E"/>
    <w:rsid w:val="004723FA"/>
    <w:rsid w:val="00482449"/>
    <w:rsid w:val="00502924"/>
    <w:rsid w:val="00583E57"/>
    <w:rsid w:val="005A2E36"/>
    <w:rsid w:val="005D1F6F"/>
    <w:rsid w:val="00607AF5"/>
    <w:rsid w:val="0062123A"/>
    <w:rsid w:val="006248BB"/>
    <w:rsid w:val="00646E75"/>
    <w:rsid w:val="007B11E8"/>
    <w:rsid w:val="008B0B87"/>
    <w:rsid w:val="008C5435"/>
    <w:rsid w:val="00920D1E"/>
    <w:rsid w:val="00985091"/>
    <w:rsid w:val="009A700B"/>
    <w:rsid w:val="009B3264"/>
    <w:rsid w:val="009D5B28"/>
    <w:rsid w:val="00AD72A8"/>
    <w:rsid w:val="00B8654D"/>
    <w:rsid w:val="00B95C33"/>
    <w:rsid w:val="00BE1056"/>
    <w:rsid w:val="00C200D5"/>
    <w:rsid w:val="00C27CD4"/>
    <w:rsid w:val="00C4709B"/>
    <w:rsid w:val="00C72A42"/>
    <w:rsid w:val="00CE4D27"/>
    <w:rsid w:val="00D3756F"/>
    <w:rsid w:val="00D604BC"/>
    <w:rsid w:val="00D66386"/>
    <w:rsid w:val="00D82E9D"/>
    <w:rsid w:val="00DF0571"/>
    <w:rsid w:val="00E55D74"/>
    <w:rsid w:val="00E91DBD"/>
    <w:rsid w:val="00F141C8"/>
    <w:rsid w:val="00F4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FF65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502924"/>
    <w:pPr>
      <w:spacing w:after="300"/>
    </w:pPr>
  </w:style>
  <w:style w:type="paragraph" w:styleId="Heading1">
    <w:name w:val="heading 1"/>
    <w:basedOn w:val="Normal"/>
    <w:next w:val="Normal"/>
    <w:link w:val="Heading1Char"/>
    <w:uiPriority w:val="8"/>
    <w:semiHidden/>
    <w:qFormat/>
    <w:rsid w:val="0005639B"/>
    <w:pPr>
      <w:spacing w:after="360"/>
      <w:contextualSpacing/>
      <w:outlineLvl w:val="0"/>
    </w:pPr>
    <w:rPr>
      <w:rFonts w:asciiTheme="majorHAnsi" w:eastAsiaTheme="majorEastAsia" w:hAnsiTheme="majorHAnsi" w:cstheme="majorBidi"/>
      <w:caps/>
      <w:color w:val="75A42E" w:themeColor="accent1" w:themeShade="BF"/>
      <w:kern w:val="20"/>
      <w:sz w:val="20"/>
      <w:szCs w:val="20"/>
    </w:rPr>
  </w:style>
  <w:style w:type="paragraph" w:styleId="Heading2">
    <w:name w:val="heading 2"/>
    <w:basedOn w:val="Normal"/>
    <w:next w:val="Normal"/>
    <w:link w:val="Heading2Char"/>
    <w:uiPriority w:val="9"/>
    <w:semiHidden/>
    <w:qFormat/>
    <w:rsid w:val="0005639B"/>
    <w:pPr>
      <w:keepNext/>
      <w:keepLines/>
      <w:spacing w:before="40" w:line="288" w:lineRule="auto"/>
      <w:outlineLvl w:val="1"/>
    </w:pPr>
    <w:rPr>
      <w:rFonts w:asciiTheme="majorHAnsi" w:eastAsiaTheme="majorEastAsia" w:hAnsiTheme="majorHAnsi" w:cstheme="majorBidi"/>
      <w:color w:val="75A42E"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semiHidden/>
    <w:rsid w:val="00502924"/>
    <w:rPr>
      <w:rFonts w:asciiTheme="majorHAnsi" w:eastAsiaTheme="majorEastAsia" w:hAnsiTheme="majorHAnsi" w:cstheme="majorBidi"/>
      <w:caps/>
      <w:color w:val="75A42E" w:themeColor="accent1" w:themeShade="BF"/>
      <w:kern w:val="20"/>
      <w:sz w:val="20"/>
      <w:szCs w:val="20"/>
    </w:rPr>
  </w:style>
  <w:style w:type="character" w:customStyle="1" w:styleId="Heading2Char">
    <w:name w:val="Heading 2 Char"/>
    <w:basedOn w:val="DefaultParagraphFont"/>
    <w:link w:val="Heading2"/>
    <w:uiPriority w:val="9"/>
    <w:semiHidden/>
    <w:rsid w:val="00502924"/>
    <w:rPr>
      <w:rFonts w:asciiTheme="majorHAnsi" w:eastAsiaTheme="majorEastAsia" w:hAnsiTheme="majorHAnsi" w:cstheme="majorBidi"/>
      <w:color w:val="75A42E" w:themeColor="accent1" w:themeShade="BF"/>
      <w:kern w:val="20"/>
      <w:sz w:val="26"/>
      <w:szCs w:val="26"/>
    </w:rPr>
  </w:style>
  <w:style w:type="paragraph" w:styleId="Salutation">
    <w:name w:val="Salutation"/>
    <w:basedOn w:val="Normal"/>
    <w:link w:val="SalutationChar"/>
    <w:uiPriority w:val="4"/>
    <w:unhideWhenUsed/>
    <w:qFormat/>
    <w:rsid w:val="0005639B"/>
    <w:pPr>
      <w:spacing w:before="720" w:after="160" w:line="288" w:lineRule="auto"/>
    </w:pPr>
    <w:rPr>
      <w:rFonts w:eastAsiaTheme="minorHAnsi"/>
      <w:color w:val="595959" w:themeColor="text1" w:themeTint="A6"/>
      <w:kern w:val="20"/>
      <w:sz w:val="20"/>
      <w:szCs w:val="20"/>
    </w:rPr>
  </w:style>
  <w:style w:type="character" w:customStyle="1" w:styleId="SalutationChar">
    <w:name w:val="Salutation Char"/>
    <w:basedOn w:val="DefaultParagraphFont"/>
    <w:link w:val="Salutation"/>
    <w:uiPriority w:val="4"/>
    <w:rsid w:val="0005639B"/>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583E57"/>
    <w:pPr>
      <w:spacing w:before="480" w:after="720"/>
    </w:pPr>
    <w:rPr>
      <w:rFonts w:eastAsiaTheme="minorHAnsi"/>
      <w:color w:val="595959" w:themeColor="text1" w:themeTint="A6"/>
      <w:kern w:val="20"/>
      <w:szCs w:val="20"/>
    </w:rPr>
  </w:style>
  <w:style w:type="character" w:customStyle="1" w:styleId="ClosingChar">
    <w:name w:val="Closing Char"/>
    <w:basedOn w:val="DefaultParagraphFont"/>
    <w:link w:val="Closing"/>
    <w:uiPriority w:val="6"/>
    <w:rsid w:val="00583E57"/>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583E57"/>
    <w:pPr>
      <w:spacing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583E57"/>
    <w:rPr>
      <w:rFonts w:eastAsiaTheme="minorHAnsi"/>
      <w:b/>
      <w:bCs/>
      <w:color w:val="595959" w:themeColor="text1" w:themeTint="A6"/>
      <w:kern w:val="20"/>
      <w:szCs w:val="20"/>
    </w:rPr>
  </w:style>
  <w:style w:type="paragraph" w:styleId="NormalWeb">
    <w:name w:val="Normal (Web)"/>
    <w:basedOn w:val="Normal"/>
    <w:uiPriority w:val="99"/>
    <w:semiHidden/>
    <w:unhideWhenUsed/>
    <w:rsid w:val="0005639B"/>
    <w:pPr>
      <w:spacing w:before="100" w:beforeAutospacing="1" w:after="100" w:afterAutospacing="1"/>
    </w:pPr>
    <w:rPr>
      <w:rFonts w:ascii="Times New Roman" w:hAnsi="Times New Roman" w:cs="Times New Roman"/>
    </w:rPr>
  </w:style>
  <w:style w:type="character" w:styleId="Strong">
    <w:name w:val="Strong"/>
    <w:basedOn w:val="DefaultParagraphFont"/>
    <w:uiPriority w:val="1"/>
    <w:semiHidden/>
    <w:qFormat/>
    <w:rsid w:val="009A700B"/>
    <w:rPr>
      <w:b/>
      <w:bCs/>
    </w:rPr>
  </w:style>
  <w:style w:type="paragraph" w:customStyle="1" w:styleId="ContactInfo">
    <w:name w:val="Contact Info"/>
    <w:basedOn w:val="Normal"/>
    <w:uiPriority w:val="1"/>
    <w:qFormat/>
    <w:rsid w:val="00583E57"/>
    <w:pPr>
      <w:spacing w:after="0" w:line="288" w:lineRule="auto"/>
    </w:pPr>
    <w:rPr>
      <w:rFonts w:eastAsiaTheme="minorHAnsi"/>
      <w:color w:val="595959" w:themeColor="text1" w:themeTint="A6"/>
      <w:kern w:val="20"/>
      <w:sz w:val="20"/>
      <w:szCs w:val="20"/>
    </w:rPr>
  </w:style>
  <w:style w:type="table" w:styleId="GridTable1Light-Accent2">
    <w:name w:val="Grid Table 1 Light Accent 2"/>
    <w:basedOn w:val="TableNormal"/>
    <w:uiPriority w:val="46"/>
    <w:rsid w:val="00B95C33"/>
    <w:tblPr>
      <w:tblStyleRowBandSize w:val="1"/>
      <w:tblStyleColBandSize w:val="1"/>
      <w:tblBorders>
        <w:top w:val="single" w:sz="4" w:space="0" w:color="FDDCB0" w:themeColor="accent2" w:themeTint="66"/>
        <w:left w:val="single" w:sz="4" w:space="0" w:color="FDDCB0" w:themeColor="accent2" w:themeTint="66"/>
        <w:bottom w:val="single" w:sz="4" w:space="0" w:color="FDDCB0" w:themeColor="accent2" w:themeTint="66"/>
        <w:right w:val="single" w:sz="4" w:space="0" w:color="FDDCB0" w:themeColor="accent2" w:themeTint="66"/>
        <w:insideH w:val="single" w:sz="4" w:space="0" w:color="FDDCB0" w:themeColor="accent2" w:themeTint="66"/>
        <w:insideV w:val="single" w:sz="4" w:space="0" w:color="FDDCB0" w:themeColor="accent2" w:themeTint="66"/>
      </w:tblBorders>
    </w:tblPr>
    <w:tblStylePr w:type="firstRow">
      <w:rPr>
        <w:b/>
        <w:bCs/>
      </w:rPr>
      <w:tblPr/>
      <w:tcPr>
        <w:tcBorders>
          <w:bottom w:val="single" w:sz="12" w:space="0" w:color="FCCB88" w:themeColor="accent2" w:themeTint="99"/>
        </w:tcBorders>
      </w:tcPr>
    </w:tblStylePr>
    <w:tblStylePr w:type="lastRow">
      <w:rPr>
        <w:b/>
        <w:bCs/>
      </w:rPr>
      <w:tblPr/>
      <w:tcPr>
        <w:tcBorders>
          <w:top w:val="double" w:sz="2" w:space="0" w:color="FCCB88"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1A2FA9"/>
    <w:pPr>
      <w:tabs>
        <w:tab w:val="center" w:pos="4680"/>
        <w:tab w:val="right" w:pos="9360"/>
      </w:tabs>
    </w:pPr>
  </w:style>
  <w:style w:type="character" w:customStyle="1" w:styleId="HeaderChar">
    <w:name w:val="Header Char"/>
    <w:basedOn w:val="DefaultParagraphFont"/>
    <w:link w:val="Header"/>
    <w:uiPriority w:val="99"/>
    <w:semiHidden/>
    <w:rsid w:val="00502924"/>
  </w:style>
  <w:style w:type="paragraph" w:styleId="Footer">
    <w:name w:val="footer"/>
    <w:basedOn w:val="Normal"/>
    <w:link w:val="FooterChar"/>
    <w:uiPriority w:val="99"/>
    <w:semiHidden/>
    <w:rsid w:val="001A2FA9"/>
    <w:pPr>
      <w:tabs>
        <w:tab w:val="center" w:pos="4680"/>
        <w:tab w:val="right" w:pos="9360"/>
      </w:tabs>
    </w:pPr>
  </w:style>
  <w:style w:type="character" w:customStyle="1" w:styleId="FooterChar">
    <w:name w:val="Footer Char"/>
    <w:basedOn w:val="DefaultParagraphFont"/>
    <w:link w:val="Footer"/>
    <w:uiPriority w:val="99"/>
    <w:semiHidden/>
    <w:rsid w:val="00502924"/>
  </w:style>
  <w:style w:type="table" w:styleId="TableGrid">
    <w:name w:val="Table Grid"/>
    <w:basedOn w:val="TableNormal"/>
    <w:uiPriority w:val="39"/>
    <w:rsid w:val="0058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Name">
    <w:name w:val="Recipient Name"/>
    <w:basedOn w:val="Normal"/>
    <w:next w:val="Normal"/>
    <w:qFormat/>
    <w:rsid w:val="00583E57"/>
    <w:pPr>
      <w:spacing w:after="0"/>
    </w:pPr>
    <w:rPr>
      <w:b/>
    </w:rPr>
  </w:style>
  <w:style w:type="paragraph" w:customStyle="1" w:styleId="Address">
    <w:name w:val="Address"/>
    <w:basedOn w:val="Normal"/>
    <w:next w:val="Normal"/>
    <w:qFormat/>
    <w:rsid w:val="00583E57"/>
  </w:style>
  <w:style w:type="paragraph" w:styleId="Date">
    <w:name w:val="Date"/>
    <w:basedOn w:val="Normal"/>
    <w:next w:val="Normal"/>
    <w:link w:val="DateChar"/>
    <w:uiPriority w:val="99"/>
    <w:rsid w:val="00583E57"/>
    <w:pPr>
      <w:spacing w:before="360" w:after="600"/>
    </w:pPr>
  </w:style>
  <w:style w:type="character" w:customStyle="1" w:styleId="DateChar">
    <w:name w:val="Date Char"/>
    <w:basedOn w:val="DefaultParagraphFont"/>
    <w:link w:val="Date"/>
    <w:uiPriority w:val="99"/>
    <w:rsid w:val="00583E57"/>
  </w:style>
  <w:style w:type="character" w:styleId="PlaceholderText">
    <w:name w:val="Placeholder Text"/>
    <w:basedOn w:val="DefaultParagraphFont"/>
    <w:uiPriority w:val="99"/>
    <w:semiHidden/>
    <w:rsid w:val="00583E57"/>
    <w:rPr>
      <w:color w:val="808080"/>
    </w:rPr>
  </w:style>
  <w:style w:type="paragraph" w:styleId="NoSpacing">
    <w:name w:val="No Spacing"/>
    <w:uiPriority w:val="1"/>
    <w:qFormat/>
    <w:rsid w:val="00583E57"/>
  </w:style>
  <w:style w:type="paragraph" w:styleId="ListParagraph">
    <w:name w:val="List Paragraph"/>
    <w:basedOn w:val="Normal"/>
    <w:uiPriority w:val="34"/>
    <w:semiHidden/>
    <w:qFormat/>
    <w:rsid w:val="000F3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1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6038\AppData\Roaming\Microsoft\Templates\Geometric%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ircuit">
  <a:themeElements>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6899C-FB28-4D81-9DF3-2315FACF4C7C}">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4163F271-8DB3-4B3D-A1DE-BA70CA55F84C}">
  <ds:schemaRefs>
    <ds:schemaRef ds:uri="http://schemas.microsoft.com/sharepoint/v3/contenttype/forms"/>
  </ds:schemaRefs>
</ds:datastoreItem>
</file>

<file path=customXml/itemProps3.xml><?xml version="1.0" encoding="utf-8"?>
<ds:datastoreItem xmlns:ds="http://schemas.openxmlformats.org/officeDocument/2006/customXml" ds:itemID="{BB8E6D0D-6543-4DAC-BF60-DD0F7A497BD0}">
  <ds:schemaRefs>
    <ds:schemaRef ds:uri="http://schemas.openxmlformats.org/officeDocument/2006/bibliography"/>
  </ds:schemaRefs>
</ds:datastoreItem>
</file>

<file path=customXml/itemProps4.xml><?xml version="1.0" encoding="utf-8"?>
<ds:datastoreItem xmlns:ds="http://schemas.openxmlformats.org/officeDocument/2006/customXml" ds:itemID="{8C547F71-4F2E-4D92-8202-5DA34543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Geometric letterhead</Template>
  <TotalTime>0</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2020-09-04T20:47:00Z</dcterms:created>
  <dcterms:modified xsi:type="dcterms:W3CDTF">2020-09-05T01:58:00Z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